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16" w:rsidRPr="00134216" w:rsidRDefault="00134216" w:rsidP="00134216">
      <w:pPr>
        <w:jc w:val="center"/>
        <w:rPr>
          <w:szCs w:val="20"/>
        </w:rPr>
      </w:pPr>
      <w:bookmarkStart w:id="0" w:name="_GoBack"/>
      <w:bookmarkEnd w:id="0"/>
    </w:p>
    <w:p w:rsidR="00134216" w:rsidRPr="00134216" w:rsidRDefault="00134216" w:rsidP="00134216">
      <w:pPr>
        <w:jc w:val="center"/>
        <w:rPr>
          <w:szCs w:val="20"/>
        </w:rPr>
      </w:pPr>
      <w:r w:rsidRPr="00134216">
        <w:rPr>
          <w:rFonts w:hint="eastAsia"/>
          <w:szCs w:val="20"/>
        </w:rPr>
        <w:t>委任契約書（刑事・少年）</w:t>
      </w:r>
    </w:p>
    <w:p w:rsidR="00134216" w:rsidRPr="00134216" w:rsidRDefault="00134216" w:rsidP="00134216">
      <w:pPr>
        <w:rPr>
          <w:szCs w:val="20"/>
        </w:rPr>
      </w:pPr>
    </w:p>
    <w:p w:rsidR="00134216" w:rsidRPr="00134216" w:rsidRDefault="00134216" w:rsidP="00134216">
      <w:pPr>
        <w:rPr>
          <w:szCs w:val="20"/>
        </w:rPr>
      </w:pPr>
      <w:r w:rsidRPr="00134216">
        <w:rPr>
          <w:rFonts w:hint="eastAsia"/>
          <w:szCs w:val="20"/>
        </w:rPr>
        <w:t xml:space="preserve">　依頼者を甲、受任弁護士●●●●を乙として、次のとおり委任契約を締結する。</w:t>
      </w:r>
    </w:p>
    <w:p w:rsidR="00134216" w:rsidRDefault="00134216" w:rsidP="00134216">
      <w:pPr>
        <w:ind w:firstLineChars="100" w:firstLine="200"/>
        <w:rPr>
          <w:szCs w:val="20"/>
        </w:rPr>
      </w:pPr>
    </w:p>
    <w:p w:rsidR="00134216" w:rsidRPr="00134216" w:rsidRDefault="00134216" w:rsidP="00134216">
      <w:pPr>
        <w:ind w:firstLineChars="100" w:firstLine="200"/>
        <w:rPr>
          <w:szCs w:val="20"/>
        </w:rPr>
      </w:pPr>
      <w:r w:rsidRPr="00134216">
        <w:rPr>
          <w:rFonts w:hint="eastAsia"/>
          <w:szCs w:val="20"/>
        </w:rPr>
        <w:t>（事件の表示と受任の範囲）</w:t>
      </w:r>
    </w:p>
    <w:p w:rsidR="00134216" w:rsidRPr="00134216" w:rsidRDefault="00134216" w:rsidP="00134216">
      <w:pPr>
        <w:rPr>
          <w:szCs w:val="20"/>
        </w:rPr>
      </w:pPr>
      <w:r w:rsidRPr="00134216">
        <w:rPr>
          <w:rFonts w:asciiTheme="majorEastAsia" w:eastAsiaTheme="majorEastAsia" w:hAnsiTheme="majorEastAsia" w:hint="eastAsia"/>
          <w:b/>
          <w:szCs w:val="20"/>
        </w:rPr>
        <w:t>第１条</w:t>
      </w:r>
      <w:r w:rsidRPr="00134216">
        <w:rPr>
          <w:rFonts w:hint="eastAsia"/>
          <w:szCs w:val="20"/>
        </w:rPr>
        <w:t xml:space="preserve">　甲は、乙に対し、下記事件（以下「本件事件」という。）の処理を委任し、乙はこれを受任した。</w:t>
      </w:r>
    </w:p>
    <w:p w:rsidR="00134216" w:rsidRPr="00134216" w:rsidRDefault="00134216" w:rsidP="00134216">
      <w:pPr>
        <w:jc w:val="center"/>
        <w:rPr>
          <w:szCs w:val="20"/>
        </w:rPr>
      </w:pPr>
      <w:r w:rsidRPr="00134216">
        <w:rPr>
          <w:rFonts w:hint="eastAsia"/>
          <w:szCs w:val="20"/>
        </w:rPr>
        <w:t>記</w:t>
      </w:r>
    </w:p>
    <w:p w:rsidR="00134216" w:rsidRPr="00134216" w:rsidRDefault="00134216" w:rsidP="00134216">
      <w:pPr>
        <w:rPr>
          <w:szCs w:val="20"/>
        </w:rPr>
      </w:pPr>
      <w:r w:rsidRPr="00134216">
        <w:rPr>
          <w:rFonts w:hint="eastAsia"/>
          <w:szCs w:val="20"/>
        </w:rPr>
        <w:tab/>
      </w:r>
      <w:r w:rsidRPr="00134216">
        <w:rPr>
          <w:rFonts w:hint="eastAsia"/>
          <w:szCs w:val="20"/>
        </w:rPr>
        <w:t>①　事件の表示</w:t>
      </w:r>
    </w:p>
    <w:p w:rsidR="00134216" w:rsidRPr="00134216" w:rsidRDefault="00134216" w:rsidP="00134216">
      <w:pPr>
        <w:rPr>
          <w:szCs w:val="20"/>
        </w:rPr>
      </w:pPr>
      <w:r w:rsidRPr="00134216">
        <w:rPr>
          <w:rFonts w:hint="eastAsia"/>
          <w:szCs w:val="20"/>
        </w:rPr>
        <w:t xml:space="preserve">　　　　　　事件名</w:t>
      </w:r>
    </w:p>
    <w:p w:rsidR="00134216" w:rsidRPr="00134216" w:rsidRDefault="00134216" w:rsidP="00134216">
      <w:pPr>
        <w:rPr>
          <w:szCs w:val="20"/>
        </w:rPr>
      </w:pPr>
      <w:r w:rsidRPr="00134216">
        <w:rPr>
          <w:rFonts w:hint="eastAsia"/>
          <w:szCs w:val="20"/>
        </w:rPr>
        <w:t xml:space="preserve">　　　　　　被疑者・被告人・少年氏名</w:t>
      </w:r>
    </w:p>
    <w:p w:rsidR="00134216" w:rsidRPr="00134216" w:rsidRDefault="00134216" w:rsidP="00134216">
      <w:pPr>
        <w:rPr>
          <w:szCs w:val="20"/>
        </w:rPr>
      </w:pPr>
      <w:r w:rsidRPr="00134216">
        <w:rPr>
          <w:rFonts w:hint="eastAsia"/>
          <w:szCs w:val="20"/>
        </w:rPr>
        <w:tab/>
      </w:r>
      <w:r w:rsidRPr="00134216">
        <w:rPr>
          <w:rFonts w:hint="eastAsia"/>
          <w:szCs w:val="20"/>
        </w:rPr>
        <w:t>②　受任範囲</w:t>
      </w:r>
    </w:p>
    <w:p w:rsidR="00134216" w:rsidRPr="00134216" w:rsidRDefault="00134216" w:rsidP="00134216">
      <w:pPr>
        <w:rPr>
          <w:szCs w:val="20"/>
        </w:rPr>
      </w:pPr>
      <w:r w:rsidRPr="00134216">
        <w:rPr>
          <w:rFonts w:hint="eastAsia"/>
          <w:szCs w:val="20"/>
        </w:rPr>
        <w:tab/>
      </w:r>
      <w:r w:rsidRPr="00134216">
        <w:rPr>
          <w:rFonts w:hint="eastAsia"/>
          <w:szCs w:val="20"/>
        </w:rPr>
        <w:t xml:space="preserve">　　成人弁護活動（起訴前、一審、控訴審、上告審）</w:t>
      </w:r>
    </w:p>
    <w:p w:rsidR="00134216" w:rsidRPr="00134216" w:rsidRDefault="00134216" w:rsidP="00134216">
      <w:pPr>
        <w:rPr>
          <w:szCs w:val="20"/>
        </w:rPr>
      </w:pPr>
      <w:r w:rsidRPr="00134216">
        <w:rPr>
          <w:rFonts w:hint="eastAsia"/>
          <w:szCs w:val="20"/>
        </w:rPr>
        <w:tab/>
      </w:r>
      <w:r w:rsidRPr="00134216">
        <w:rPr>
          <w:rFonts w:hint="eastAsia"/>
          <w:szCs w:val="20"/>
        </w:rPr>
        <w:t xml:space="preserve">　　少年付添人・弁護活動（送致前、家裁、控訴審）</w:t>
      </w:r>
    </w:p>
    <w:p w:rsidR="00134216" w:rsidRPr="00134216" w:rsidRDefault="00134216" w:rsidP="00134216">
      <w:pPr>
        <w:rPr>
          <w:szCs w:val="20"/>
        </w:rPr>
      </w:pPr>
      <w:r w:rsidRPr="00134216">
        <w:rPr>
          <w:rFonts w:hint="eastAsia"/>
          <w:szCs w:val="20"/>
        </w:rPr>
        <w:tab/>
      </w:r>
      <w:r w:rsidRPr="00134216">
        <w:rPr>
          <w:rFonts w:hint="eastAsia"/>
          <w:szCs w:val="20"/>
        </w:rPr>
        <w:t xml:space="preserve">　　保釈、勾留執行停止、勾留取消、勾留理由開示</w:t>
      </w:r>
    </w:p>
    <w:p w:rsidR="00134216" w:rsidRPr="00134216" w:rsidRDefault="00134216" w:rsidP="00134216">
      <w:pPr>
        <w:rPr>
          <w:szCs w:val="20"/>
        </w:rPr>
      </w:pPr>
      <w:r w:rsidRPr="00134216">
        <w:rPr>
          <w:rFonts w:hint="eastAsia"/>
          <w:szCs w:val="20"/>
        </w:rPr>
        <w:tab/>
      </w:r>
      <w:r w:rsidRPr="00134216">
        <w:rPr>
          <w:rFonts w:hint="eastAsia"/>
          <w:szCs w:val="20"/>
        </w:rPr>
        <w:t xml:space="preserve">　　被害弁償等の示談折衝</w:t>
      </w:r>
    </w:p>
    <w:p w:rsidR="00134216" w:rsidRPr="00134216" w:rsidRDefault="00134216" w:rsidP="00134216">
      <w:pPr>
        <w:rPr>
          <w:szCs w:val="20"/>
        </w:rPr>
      </w:pPr>
      <w:r w:rsidRPr="00134216">
        <w:rPr>
          <w:rFonts w:hint="eastAsia"/>
          <w:szCs w:val="20"/>
        </w:rPr>
        <w:tab/>
      </w:r>
      <w:r w:rsidRPr="00134216">
        <w:rPr>
          <w:rFonts w:hint="eastAsia"/>
          <w:szCs w:val="20"/>
        </w:rPr>
        <w:t xml:space="preserve">　　その他</w:t>
      </w:r>
    </w:p>
    <w:p w:rsidR="00134216" w:rsidRPr="00134216" w:rsidRDefault="00134216" w:rsidP="00134216">
      <w:pPr>
        <w:ind w:firstLineChars="100" w:firstLine="200"/>
        <w:rPr>
          <w:szCs w:val="20"/>
        </w:rPr>
      </w:pPr>
      <w:r w:rsidRPr="00134216">
        <w:rPr>
          <w:rFonts w:hint="eastAsia"/>
          <w:szCs w:val="20"/>
        </w:rPr>
        <w:t>（弁護士報酬）</w:t>
      </w:r>
    </w:p>
    <w:p w:rsidR="00134216" w:rsidRPr="00134216" w:rsidRDefault="00134216" w:rsidP="00134216">
      <w:pPr>
        <w:ind w:left="201" w:hangingChars="100" w:hanging="201"/>
        <w:rPr>
          <w:szCs w:val="20"/>
        </w:rPr>
      </w:pPr>
      <w:r w:rsidRPr="00134216">
        <w:rPr>
          <w:rFonts w:asciiTheme="majorEastAsia" w:eastAsiaTheme="majorEastAsia" w:hAnsiTheme="majorEastAsia" w:hint="eastAsia"/>
          <w:b/>
          <w:szCs w:val="20"/>
        </w:rPr>
        <w:t>第２条</w:t>
      </w:r>
      <w:r w:rsidRPr="00134216">
        <w:rPr>
          <w:rFonts w:hint="eastAsia"/>
          <w:szCs w:val="20"/>
        </w:rPr>
        <w:t xml:space="preserve">　甲と乙は、本件事件に関する弁護士報酬につき、乙の弁護士報酬基準に定めるもののうち□レを付したものを選択すること、および、その金額（消費税を含む。）または算定方法を、合意した。</w:t>
      </w:r>
    </w:p>
    <w:p w:rsidR="00134216" w:rsidRPr="00134216" w:rsidRDefault="00134216" w:rsidP="00134216">
      <w:pPr>
        <w:rPr>
          <w:szCs w:val="20"/>
        </w:rPr>
      </w:pPr>
      <w:r w:rsidRPr="00134216">
        <w:rPr>
          <w:rFonts w:hint="eastAsia"/>
          <w:szCs w:val="20"/>
        </w:rPr>
        <w:t xml:space="preserve">　　□　着手金</w:t>
      </w:r>
    </w:p>
    <w:p w:rsidR="00134216" w:rsidRPr="00134216" w:rsidRDefault="00134216" w:rsidP="00134216">
      <w:pPr>
        <w:rPr>
          <w:szCs w:val="20"/>
        </w:rPr>
      </w:pPr>
      <w:r w:rsidRPr="00134216">
        <w:rPr>
          <w:rFonts w:hint="eastAsia"/>
          <w:szCs w:val="20"/>
        </w:rPr>
        <w:t xml:space="preserve">　　　①　着手金の金額を次のとおりとする。</w:t>
      </w:r>
    </w:p>
    <w:p w:rsidR="00134216" w:rsidRPr="00134216" w:rsidRDefault="00134216" w:rsidP="00134216">
      <w:pPr>
        <w:rPr>
          <w:szCs w:val="20"/>
        </w:rPr>
      </w:pPr>
      <w:r w:rsidRPr="00134216">
        <w:rPr>
          <w:rFonts w:hint="eastAsia"/>
          <w:szCs w:val="20"/>
        </w:rPr>
        <w:t xml:space="preserve">　　　　　金　　　　　　　　　　円とする（消費税を含む。以下、同じ）。</w:t>
      </w:r>
    </w:p>
    <w:p w:rsidR="00134216" w:rsidRPr="00134216" w:rsidRDefault="00134216" w:rsidP="00134216">
      <w:pPr>
        <w:rPr>
          <w:szCs w:val="20"/>
        </w:rPr>
      </w:pPr>
      <w:r w:rsidRPr="00134216">
        <w:rPr>
          <w:rFonts w:hint="eastAsia"/>
          <w:szCs w:val="20"/>
        </w:rPr>
        <w:t xml:space="preserve">　　　②　着手金の支払時期・方法は、特約なき場合は本件事件の委任の時に一括払いするものとする。</w:t>
      </w:r>
    </w:p>
    <w:p w:rsidR="00134216" w:rsidRPr="00134216" w:rsidRDefault="00134216" w:rsidP="00134216">
      <w:pPr>
        <w:rPr>
          <w:szCs w:val="20"/>
        </w:rPr>
      </w:pPr>
      <w:r w:rsidRPr="00134216">
        <w:rPr>
          <w:rFonts w:hint="eastAsia"/>
          <w:szCs w:val="20"/>
        </w:rPr>
        <w:t xml:space="preserve">　　□　報酬金</w:t>
      </w:r>
    </w:p>
    <w:p w:rsidR="00134216" w:rsidRPr="00134216" w:rsidRDefault="00134216" w:rsidP="00134216">
      <w:pPr>
        <w:rPr>
          <w:szCs w:val="20"/>
        </w:rPr>
      </w:pPr>
      <w:r w:rsidRPr="00134216">
        <w:rPr>
          <w:rFonts w:hint="eastAsia"/>
          <w:szCs w:val="20"/>
        </w:rPr>
        <w:t xml:space="preserve">　　　①　報酬金の金額を次のとおりとする。</w:t>
      </w:r>
    </w:p>
    <w:p w:rsidR="00134216" w:rsidRPr="00134216" w:rsidRDefault="00134216" w:rsidP="00134216">
      <w:pPr>
        <w:rPr>
          <w:szCs w:val="20"/>
        </w:rPr>
      </w:pPr>
      <w:r w:rsidRPr="00134216">
        <w:rPr>
          <w:rFonts w:hint="eastAsia"/>
          <w:szCs w:val="20"/>
        </w:rPr>
        <w:t xml:space="preserve">　　　（成人刑事事件もしくは少年逆送事件）</w:t>
      </w:r>
    </w:p>
    <w:p w:rsidR="00134216" w:rsidRPr="00134216" w:rsidRDefault="00134216" w:rsidP="00134216">
      <w:pPr>
        <w:rPr>
          <w:szCs w:val="20"/>
        </w:rPr>
      </w:pPr>
      <w:r w:rsidRPr="00134216">
        <w:rPr>
          <w:rFonts w:hint="eastAsia"/>
          <w:szCs w:val="20"/>
        </w:rPr>
        <w:t xml:space="preserve">　　　　□　無罪の場合　　　　　　　　　　　　　金　　　　　　　　　　円</w:t>
      </w:r>
    </w:p>
    <w:p w:rsidR="00134216" w:rsidRPr="00134216" w:rsidRDefault="00134216" w:rsidP="00134216">
      <w:pPr>
        <w:rPr>
          <w:szCs w:val="20"/>
        </w:rPr>
      </w:pPr>
      <w:r w:rsidRPr="00134216">
        <w:rPr>
          <w:rFonts w:hint="eastAsia"/>
          <w:szCs w:val="20"/>
        </w:rPr>
        <w:t xml:space="preserve">　　　　□　執行猶予の場合　　　　　　　　　　　金　　　　　　　　　　円</w:t>
      </w:r>
    </w:p>
    <w:p w:rsidR="00134216" w:rsidRPr="00134216" w:rsidRDefault="00134216" w:rsidP="00134216">
      <w:pPr>
        <w:rPr>
          <w:szCs w:val="20"/>
        </w:rPr>
      </w:pPr>
      <w:r w:rsidRPr="00134216">
        <w:rPr>
          <w:rFonts w:hint="eastAsia"/>
          <w:szCs w:val="20"/>
        </w:rPr>
        <w:t xml:space="preserve">　　　　□　求刑より判決の量刑が減刑された場合　金　　　　　　　　　　円</w:t>
      </w:r>
    </w:p>
    <w:p w:rsidR="00134216" w:rsidRPr="00134216" w:rsidRDefault="00134216" w:rsidP="00134216">
      <w:pPr>
        <w:rPr>
          <w:szCs w:val="20"/>
        </w:rPr>
      </w:pPr>
      <w:r w:rsidRPr="00134216">
        <w:rPr>
          <w:rFonts w:hint="eastAsia"/>
          <w:szCs w:val="20"/>
        </w:rPr>
        <w:t xml:space="preserve">　　　　□　その他（　　　　　　　　）　　　　　金　　　　　　　　　　円</w:t>
      </w:r>
    </w:p>
    <w:p w:rsidR="00134216" w:rsidRPr="00134216" w:rsidRDefault="00134216" w:rsidP="00134216">
      <w:pPr>
        <w:rPr>
          <w:szCs w:val="20"/>
        </w:rPr>
      </w:pPr>
      <w:r w:rsidRPr="00134216">
        <w:rPr>
          <w:rFonts w:hint="eastAsia"/>
          <w:szCs w:val="20"/>
        </w:rPr>
        <w:t xml:space="preserve">　　　（少年付添人事件）</w:t>
      </w:r>
    </w:p>
    <w:p w:rsidR="00134216" w:rsidRPr="00134216" w:rsidRDefault="00134216" w:rsidP="00134216">
      <w:pPr>
        <w:rPr>
          <w:szCs w:val="20"/>
        </w:rPr>
      </w:pPr>
      <w:r w:rsidRPr="00134216">
        <w:rPr>
          <w:rFonts w:hint="eastAsia"/>
          <w:szCs w:val="20"/>
        </w:rPr>
        <w:t xml:space="preserve">　　　　□　非行事実なし　</w:t>
      </w:r>
      <w:r>
        <w:rPr>
          <w:rFonts w:hint="eastAsia"/>
          <w:szCs w:val="20"/>
        </w:rPr>
        <w:tab/>
      </w:r>
      <w:r>
        <w:rPr>
          <w:rFonts w:hint="eastAsia"/>
          <w:szCs w:val="20"/>
        </w:rPr>
        <w:tab/>
      </w:r>
      <w:r>
        <w:rPr>
          <w:rFonts w:hint="eastAsia"/>
          <w:szCs w:val="20"/>
        </w:rPr>
        <w:t xml:space="preserve">　　　</w:t>
      </w:r>
      <w:r w:rsidRPr="00134216">
        <w:rPr>
          <w:rFonts w:hint="eastAsia"/>
          <w:szCs w:val="20"/>
        </w:rPr>
        <w:t>金　　　　　　　　　　円</w:t>
      </w:r>
    </w:p>
    <w:p w:rsidR="00134216" w:rsidRPr="00134216" w:rsidRDefault="00134216" w:rsidP="00134216">
      <w:pPr>
        <w:rPr>
          <w:szCs w:val="20"/>
        </w:rPr>
      </w:pPr>
      <w:r w:rsidRPr="00134216">
        <w:rPr>
          <w:rFonts w:hint="eastAsia"/>
          <w:szCs w:val="20"/>
        </w:rPr>
        <w:t xml:space="preserve">　　　　□　不処分・保護観察・　　　　　の場合　金　　　　　　　　　　円</w:t>
      </w:r>
    </w:p>
    <w:p w:rsidR="00134216" w:rsidRPr="00134216" w:rsidRDefault="00134216" w:rsidP="00134216">
      <w:pPr>
        <w:rPr>
          <w:szCs w:val="20"/>
        </w:rPr>
      </w:pPr>
      <w:r w:rsidRPr="00134216">
        <w:rPr>
          <w:rFonts w:hint="eastAsia"/>
          <w:szCs w:val="20"/>
        </w:rPr>
        <w:lastRenderedPageBreak/>
        <w:t xml:space="preserve">　　　　□　その他（　　　　　　　　）　　　　　金　　　　　　　　　　円</w:t>
      </w:r>
    </w:p>
    <w:p w:rsidR="00134216" w:rsidRPr="00134216" w:rsidRDefault="00134216" w:rsidP="00134216">
      <w:pPr>
        <w:rPr>
          <w:szCs w:val="20"/>
        </w:rPr>
      </w:pPr>
      <w:r w:rsidRPr="00134216">
        <w:rPr>
          <w:rFonts w:hint="eastAsia"/>
          <w:szCs w:val="20"/>
        </w:rPr>
        <w:t xml:space="preserve">　　　②　報酬金の支払時期は、本件事件の処理の終了したときとする。</w:t>
      </w:r>
    </w:p>
    <w:p w:rsidR="00134216" w:rsidRPr="00134216" w:rsidRDefault="00134216" w:rsidP="00134216">
      <w:pPr>
        <w:rPr>
          <w:szCs w:val="20"/>
        </w:rPr>
      </w:pPr>
      <w:r w:rsidRPr="00134216">
        <w:rPr>
          <w:rFonts w:hint="eastAsia"/>
          <w:szCs w:val="20"/>
        </w:rPr>
        <w:t xml:space="preserve">　　□　手数料</w:t>
      </w:r>
    </w:p>
    <w:p w:rsidR="00134216" w:rsidRPr="00134216" w:rsidRDefault="00134216" w:rsidP="00134216">
      <w:pPr>
        <w:rPr>
          <w:szCs w:val="20"/>
        </w:rPr>
      </w:pPr>
      <w:r w:rsidRPr="00134216">
        <w:rPr>
          <w:rFonts w:hint="eastAsia"/>
          <w:szCs w:val="20"/>
        </w:rPr>
        <w:t xml:space="preserve">　　　①　手数料の金額を次のとおりとする。</w:t>
      </w:r>
    </w:p>
    <w:p w:rsidR="00134216" w:rsidRPr="00134216" w:rsidRDefault="00134216" w:rsidP="00134216">
      <w:pPr>
        <w:rPr>
          <w:szCs w:val="20"/>
        </w:rPr>
      </w:pPr>
      <w:r w:rsidRPr="00134216">
        <w:rPr>
          <w:rFonts w:hint="eastAsia"/>
          <w:szCs w:val="20"/>
        </w:rPr>
        <w:t xml:space="preserve">　　　　　金　　　　　　　　　　円とする。</w:t>
      </w:r>
    </w:p>
    <w:p w:rsidR="00134216" w:rsidRPr="00134216" w:rsidRDefault="00134216" w:rsidP="00134216">
      <w:pPr>
        <w:ind w:left="800" w:hangingChars="400" w:hanging="800"/>
        <w:rPr>
          <w:szCs w:val="20"/>
        </w:rPr>
      </w:pPr>
      <w:r w:rsidRPr="00134216">
        <w:rPr>
          <w:rFonts w:hint="eastAsia"/>
          <w:szCs w:val="20"/>
        </w:rPr>
        <w:t xml:space="preserve">　　　②　手数料の支払時期・方法は、特約なき場合は本件事件等の委任のときに一括払いするものとする。</w:t>
      </w:r>
    </w:p>
    <w:p w:rsidR="00134216" w:rsidRPr="00134216" w:rsidRDefault="00134216" w:rsidP="00134216">
      <w:pPr>
        <w:rPr>
          <w:szCs w:val="20"/>
        </w:rPr>
      </w:pPr>
      <w:r w:rsidRPr="00134216">
        <w:rPr>
          <w:rFonts w:hint="eastAsia"/>
          <w:szCs w:val="20"/>
        </w:rPr>
        <w:t xml:space="preserve">　　□　出張日当</w:t>
      </w:r>
    </w:p>
    <w:p w:rsidR="00134216" w:rsidRPr="00134216" w:rsidRDefault="00134216" w:rsidP="00134216">
      <w:pPr>
        <w:rPr>
          <w:szCs w:val="20"/>
        </w:rPr>
      </w:pPr>
      <w:r w:rsidRPr="00134216">
        <w:rPr>
          <w:rFonts w:hint="eastAsia"/>
          <w:szCs w:val="20"/>
        </w:rPr>
        <w:t xml:space="preserve">　　　　出張日当を（　一日　、　半日　）金　　　　　　　　　　円とする。</w:t>
      </w:r>
    </w:p>
    <w:p w:rsidR="00134216" w:rsidRPr="00134216" w:rsidRDefault="00134216" w:rsidP="00134216">
      <w:pPr>
        <w:rPr>
          <w:szCs w:val="20"/>
        </w:rPr>
      </w:pPr>
      <w:r w:rsidRPr="00134216">
        <w:rPr>
          <w:rFonts w:hint="eastAsia"/>
          <w:szCs w:val="20"/>
        </w:rPr>
        <w:t xml:space="preserve">　　□　その他</w:t>
      </w:r>
    </w:p>
    <w:p w:rsidR="00134216" w:rsidRPr="00134216" w:rsidRDefault="00134216" w:rsidP="00134216">
      <w:pPr>
        <w:ind w:firstLineChars="100" w:firstLine="200"/>
        <w:rPr>
          <w:szCs w:val="20"/>
        </w:rPr>
      </w:pPr>
      <w:r w:rsidRPr="00134216">
        <w:rPr>
          <w:rFonts w:hint="eastAsia"/>
          <w:szCs w:val="20"/>
        </w:rPr>
        <w:t>（実費・預り金）</w:t>
      </w:r>
    </w:p>
    <w:p w:rsidR="00134216" w:rsidRPr="00134216" w:rsidRDefault="00134216" w:rsidP="00134216">
      <w:pPr>
        <w:rPr>
          <w:szCs w:val="20"/>
        </w:rPr>
      </w:pPr>
      <w:r w:rsidRPr="00134216">
        <w:rPr>
          <w:rFonts w:asciiTheme="majorEastAsia" w:eastAsiaTheme="majorEastAsia" w:hAnsiTheme="majorEastAsia" w:hint="eastAsia"/>
          <w:b/>
          <w:szCs w:val="20"/>
        </w:rPr>
        <w:t>第３条</w:t>
      </w:r>
      <w:r w:rsidRPr="00134216">
        <w:rPr>
          <w:rFonts w:hint="eastAsia"/>
          <w:szCs w:val="20"/>
        </w:rPr>
        <w:t xml:space="preserve">　甲及び乙は、本件事件に関する実費等については、随時、清算するものとする。</w:t>
      </w:r>
    </w:p>
    <w:p w:rsidR="00134216" w:rsidRPr="00134216" w:rsidRDefault="00134216" w:rsidP="00134216">
      <w:pPr>
        <w:ind w:firstLineChars="100" w:firstLine="200"/>
        <w:rPr>
          <w:szCs w:val="20"/>
        </w:rPr>
      </w:pPr>
      <w:r w:rsidRPr="00134216">
        <w:rPr>
          <w:rFonts w:hint="eastAsia"/>
          <w:szCs w:val="20"/>
        </w:rPr>
        <w:t>（事件処理の中止等）</w:t>
      </w:r>
    </w:p>
    <w:p w:rsidR="00134216" w:rsidRPr="00134216" w:rsidRDefault="00134216" w:rsidP="00134216">
      <w:pPr>
        <w:ind w:left="201" w:hangingChars="100" w:hanging="201"/>
        <w:rPr>
          <w:szCs w:val="20"/>
        </w:rPr>
      </w:pPr>
      <w:r w:rsidRPr="00134216">
        <w:rPr>
          <w:rFonts w:asciiTheme="majorEastAsia" w:eastAsiaTheme="majorEastAsia" w:hAnsiTheme="majorEastAsia" w:hint="eastAsia"/>
          <w:b/>
          <w:szCs w:val="20"/>
        </w:rPr>
        <w:t>第４条</w:t>
      </w:r>
      <w:r w:rsidRPr="00134216">
        <w:rPr>
          <w:rFonts w:hint="eastAsia"/>
          <w:szCs w:val="20"/>
        </w:rPr>
        <w:t xml:space="preserve">　甲が弁護士報酬または実費等の支払を遅滞したときは、乙は本件事件の処理に着手せずまたはその処理を中止することができる。</w:t>
      </w:r>
    </w:p>
    <w:p w:rsidR="00134216" w:rsidRPr="00134216" w:rsidRDefault="00134216" w:rsidP="00134216">
      <w:pPr>
        <w:rPr>
          <w:szCs w:val="20"/>
        </w:rPr>
      </w:pPr>
      <w:r w:rsidRPr="00134216">
        <w:rPr>
          <w:rFonts w:hint="eastAsia"/>
          <w:szCs w:val="20"/>
        </w:rPr>
        <w:t>２　前項の場合には、乙はすみやかに甲にその旨を通知しなければならない。</w:t>
      </w:r>
    </w:p>
    <w:p w:rsidR="00134216" w:rsidRPr="00134216" w:rsidRDefault="00134216" w:rsidP="00134216">
      <w:pPr>
        <w:ind w:firstLineChars="100" w:firstLine="200"/>
        <w:rPr>
          <w:szCs w:val="20"/>
        </w:rPr>
      </w:pPr>
      <w:r w:rsidRPr="00134216">
        <w:rPr>
          <w:rFonts w:hint="eastAsia"/>
          <w:szCs w:val="20"/>
        </w:rPr>
        <w:t>（弁護士報酬の相殺等）</w:t>
      </w:r>
    </w:p>
    <w:p w:rsidR="00134216" w:rsidRPr="00134216" w:rsidRDefault="00134216" w:rsidP="00134216">
      <w:pPr>
        <w:ind w:left="201" w:hangingChars="100" w:hanging="201"/>
        <w:rPr>
          <w:szCs w:val="20"/>
        </w:rPr>
      </w:pPr>
      <w:r w:rsidRPr="00134216">
        <w:rPr>
          <w:rFonts w:asciiTheme="majorEastAsia" w:eastAsiaTheme="majorEastAsia" w:hAnsiTheme="majorEastAsia" w:hint="eastAsia"/>
          <w:b/>
          <w:szCs w:val="20"/>
        </w:rPr>
        <w:t xml:space="preserve">第５条　</w:t>
      </w:r>
      <w:r w:rsidRPr="00134216">
        <w:rPr>
          <w:rFonts w:hint="eastAsia"/>
          <w:szCs w:val="20"/>
        </w:rPr>
        <w:t>甲が弁護士報酬または実費等を支払わないときは、乙は甲に対する金銭債務と相殺しまたは本件事件に関して保管中の書類その他のものを甲に引き渡さないでおくことができる。</w:t>
      </w:r>
    </w:p>
    <w:p w:rsidR="00134216" w:rsidRPr="00134216" w:rsidRDefault="00134216" w:rsidP="00134216">
      <w:pPr>
        <w:rPr>
          <w:szCs w:val="20"/>
        </w:rPr>
      </w:pPr>
      <w:r w:rsidRPr="00134216">
        <w:rPr>
          <w:rFonts w:hint="eastAsia"/>
          <w:szCs w:val="20"/>
        </w:rPr>
        <w:t>２　前項の場合には、乙はすみやかに甲にその旨を通知しなければならない。</w:t>
      </w:r>
    </w:p>
    <w:p w:rsidR="00134216" w:rsidRPr="00134216" w:rsidRDefault="00134216" w:rsidP="00134216">
      <w:pPr>
        <w:ind w:firstLineChars="100" w:firstLine="200"/>
        <w:rPr>
          <w:szCs w:val="20"/>
        </w:rPr>
      </w:pPr>
      <w:r w:rsidRPr="00134216">
        <w:rPr>
          <w:rFonts w:hint="eastAsia"/>
          <w:szCs w:val="20"/>
        </w:rPr>
        <w:t>（中途解約の場合の弁護士報酬の処理）</w:t>
      </w:r>
    </w:p>
    <w:p w:rsidR="00134216" w:rsidRPr="00134216" w:rsidRDefault="00134216" w:rsidP="00134216">
      <w:pPr>
        <w:ind w:left="201" w:hangingChars="100" w:hanging="201"/>
        <w:rPr>
          <w:szCs w:val="20"/>
        </w:rPr>
      </w:pPr>
      <w:r w:rsidRPr="00134216">
        <w:rPr>
          <w:rFonts w:asciiTheme="majorEastAsia" w:eastAsiaTheme="majorEastAsia" w:hAnsiTheme="majorEastAsia" w:hint="eastAsia"/>
          <w:b/>
          <w:szCs w:val="20"/>
        </w:rPr>
        <w:t>第６条</w:t>
      </w:r>
      <w:r w:rsidRPr="00134216">
        <w:rPr>
          <w:rFonts w:hint="eastAsia"/>
          <w:szCs w:val="20"/>
        </w:rPr>
        <w:t xml:space="preserve">　本委任契約にもとづく事件等の処理が、解任、辞任または継続不能により中途で終了したときは、乙の処理の程度に応じて清算をおこなうこととし、処理の程度についての甲と乙の協議結果にもとづき、弁護士報酬の全部もしくは一部の返還または支払をおこなうものとする。</w:t>
      </w:r>
    </w:p>
    <w:p w:rsidR="00134216" w:rsidRPr="00134216" w:rsidRDefault="00134216" w:rsidP="00134216">
      <w:pPr>
        <w:ind w:firstLineChars="100" w:firstLine="200"/>
        <w:rPr>
          <w:szCs w:val="20"/>
        </w:rPr>
      </w:pPr>
      <w:r w:rsidRPr="00134216">
        <w:rPr>
          <w:rFonts w:hint="eastAsia"/>
          <w:szCs w:val="20"/>
        </w:rPr>
        <w:t>（特約）</w:t>
      </w:r>
    </w:p>
    <w:p w:rsidR="00134216" w:rsidRPr="00134216" w:rsidRDefault="00134216" w:rsidP="00134216">
      <w:pPr>
        <w:rPr>
          <w:szCs w:val="20"/>
        </w:rPr>
      </w:pPr>
      <w:r w:rsidRPr="00134216">
        <w:rPr>
          <w:rFonts w:asciiTheme="majorEastAsia" w:eastAsiaTheme="majorEastAsia" w:hAnsiTheme="majorEastAsia" w:hint="eastAsia"/>
          <w:b/>
          <w:szCs w:val="20"/>
        </w:rPr>
        <w:t>第７条</w:t>
      </w:r>
      <w:r w:rsidRPr="00134216">
        <w:rPr>
          <w:rFonts w:hint="eastAsia"/>
          <w:szCs w:val="20"/>
        </w:rPr>
        <w:t xml:space="preserve">　本委任契約につき、甲と乙は、次のとおりの特約に、合意した。</w:t>
      </w:r>
    </w:p>
    <w:p w:rsidR="00134216" w:rsidRPr="00134216" w:rsidRDefault="00134216" w:rsidP="00134216">
      <w:pPr>
        <w:rPr>
          <w:szCs w:val="20"/>
        </w:rPr>
      </w:pPr>
    </w:p>
    <w:p w:rsidR="00134216" w:rsidRDefault="00134216" w:rsidP="00134216">
      <w:pPr>
        <w:rPr>
          <w:szCs w:val="20"/>
        </w:rPr>
      </w:pPr>
      <w:r w:rsidRPr="00134216">
        <w:rPr>
          <w:rFonts w:hint="eastAsia"/>
          <w:szCs w:val="20"/>
        </w:rPr>
        <w:t xml:space="preserve">　甲および乙は、乙の弁護士報酬基準の説明にもとづき本委任契約の合意内容を十分理解したことを相互に確認し、その成立を証するため本契約書を２通作成し、それぞれ保管するものとする。</w:t>
      </w:r>
    </w:p>
    <w:p w:rsidR="00134216" w:rsidRPr="00134216" w:rsidRDefault="00134216" w:rsidP="00134216">
      <w:pPr>
        <w:rPr>
          <w:szCs w:val="20"/>
        </w:rPr>
      </w:pPr>
    </w:p>
    <w:p w:rsidR="00134216" w:rsidRPr="00134216" w:rsidRDefault="00134216" w:rsidP="00134216">
      <w:pPr>
        <w:rPr>
          <w:szCs w:val="20"/>
        </w:rPr>
      </w:pPr>
      <w:r>
        <w:rPr>
          <w:rFonts w:hint="eastAsia"/>
          <w:szCs w:val="20"/>
        </w:rPr>
        <w:t xml:space="preserve">　　　</w:t>
      </w:r>
      <w:r w:rsidR="006E182B">
        <w:rPr>
          <w:rFonts w:hint="eastAsia"/>
          <w:szCs w:val="20"/>
        </w:rPr>
        <w:t>令和</w:t>
      </w:r>
      <w:r w:rsidRPr="00134216">
        <w:rPr>
          <w:rFonts w:hint="eastAsia"/>
          <w:szCs w:val="20"/>
        </w:rPr>
        <w:t xml:space="preserve">　　年　　月　　日</w:t>
      </w:r>
    </w:p>
    <w:p w:rsidR="00134216" w:rsidRPr="00134216" w:rsidRDefault="00134216" w:rsidP="00134216">
      <w:pPr>
        <w:ind w:firstLineChars="2300" w:firstLine="4600"/>
        <w:rPr>
          <w:szCs w:val="20"/>
        </w:rPr>
      </w:pPr>
      <w:r w:rsidRPr="00134216">
        <w:rPr>
          <w:rFonts w:hint="eastAsia"/>
          <w:szCs w:val="20"/>
        </w:rPr>
        <w:t>甲（依頼者）</w:t>
      </w:r>
    </w:p>
    <w:p w:rsidR="00134216" w:rsidRPr="00134216" w:rsidRDefault="00134216" w:rsidP="00134216">
      <w:pPr>
        <w:rPr>
          <w:szCs w:val="20"/>
        </w:rPr>
      </w:pPr>
      <w:r w:rsidRPr="00134216">
        <w:rPr>
          <w:rFonts w:hint="eastAsia"/>
          <w:szCs w:val="20"/>
        </w:rPr>
        <w:t xml:space="preserve">　　　　　　　　　　　　　　　　　　　　　　　　住所</w:t>
      </w:r>
    </w:p>
    <w:p w:rsidR="00134216" w:rsidRPr="00134216" w:rsidRDefault="00134216" w:rsidP="00134216">
      <w:pPr>
        <w:rPr>
          <w:szCs w:val="20"/>
        </w:rPr>
      </w:pPr>
      <w:r w:rsidRPr="00134216">
        <w:rPr>
          <w:rFonts w:hint="eastAsia"/>
          <w:szCs w:val="20"/>
        </w:rPr>
        <w:t xml:space="preserve">　　　　　　　　　　　　　　　　　　　　　　　　氏名　　　　　　　　　　　　　　　印</w:t>
      </w:r>
    </w:p>
    <w:p w:rsidR="00134216" w:rsidRPr="00134216" w:rsidRDefault="00134216" w:rsidP="00134216">
      <w:pPr>
        <w:ind w:firstLineChars="2300" w:firstLine="4600"/>
        <w:rPr>
          <w:szCs w:val="20"/>
        </w:rPr>
      </w:pPr>
      <w:r w:rsidRPr="00134216">
        <w:rPr>
          <w:rFonts w:hint="eastAsia"/>
          <w:szCs w:val="20"/>
        </w:rPr>
        <w:t>乙（受任弁護士）</w:t>
      </w:r>
    </w:p>
    <w:p w:rsidR="00134216" w:rsidRPr="00134216" w:rsidRDefault="00134216" w:rsidP="00134216">
      <w:pPr>
        <w:rPr>
          <w:szCs w:val="20"/>
        </w:rPr>
      </w:pPr>
      <w:r w:rsidRPr="00134216">
        <w:rPr>
          <w:rFonts w:hint="eastAsia"/>
          <w:szCs w:val="20"/>
        </w:rPr>
        <w:t xml:space="preserve">　　　　　　　　　　　　　　　　　　　　　　　　住所</w:t>
      </w:r>
    </w:p>
    <w:p w:rsidR="00134216" w:rsidRPr="00134216" w:rsidRDefault="00134216" w:rsidP="00134216">
      <w:pPr>
        <w:rPr>
          <w:szCs w:val="20"/>
        </w:rPr>
      </w:pPr>
      <w:r w:rsidRPr="00134216">
        <w:rPr>
          <w:rFonts w:hint="eastAsia"/>
          <w:szCs w:val="20"/>
        </w:rPr>
        <w:t xml:space="preserve">　　　　　　　　　　　　　　　　　　　　　　　　　●●法律事務所</w:t>
      </w:r>
    </w:p>
    <w:p w:rsidR="00134216" w:rsidRPr="00134216" w:rsidRDefault="00134216" w:rsidP="00134216">
      <w:pPr>
        <w:rPr>
          <w:szCs w:val="20"/>
        </w:rPr>
      </w:pPr>
      <w:r w:rsidRPr="00134216">
        <w:rPr>
          <w:rFonts w:hint="eastAsia"/>
          <w:szCs w:val="20"/>
        </w:rPr>
        <w:lastRenderedPageBreak/>
        <w:t xml:space="preserve">　　　　　　　　　　　　　　　　　　　　　　　　　電　話　　０３－１２３４－５６７８</w:t>
      </w:r>
    </w:p>
    <w:p w:rsidR="00134216" w:rsidRPr="00134216" w:rsidRDefault="00134216" w:rsidP="00134216">
      <w:pPr>
        <w:rPr>
          <w:szCs w:val="20"/>
        </w:rPr>
      </w:pPr>
      <w:r w:rsidRPr="00134216">
        <w:rPr>
          <w:rFonts w:hint="eastAsia"/>
          <w:szCs w:val="20"/>
        </w:rPr>
        <w:t xml:space="preserve">　　　　　　　　　　　　　　　　　　　　　　　　　ＦＡＸ　　０３－９８７６－５４３２</w:t>
      </w:r>
    </w:p>
    <w:p w:rsidR="00DE6919" w:rsidRPr="00134216" w:rsidRDefault="00134216" w:rsidP="00134216">
      <w:pPr>
        <w:rPr>
          <w:szCs w:val="20"/>
        </w:rPr>
      </w:pPr>
      <w:r w:rsidRPr="00134216">
        <w:rPr>
          <w:rFonts w:hint="eastAsia"/>
          <w:szCs w:val="20"/>
        </w:rPr>
        <w:t xml:space="preserve">　　　　　　　　　　　　　　　　　　　　　　　　　</w:t>
      </w:r>
      <w:r>
        <w:rPr>
          <w:rFonts w:hint="eastAsia"/>
          <w:szCs w:val="20"/>
        </w:rPr>
        <w:t xml:space="preserve">弁護士　　○　○　○　○　</w:t>
      </w:r>
      <w:r w:rsidRPr="00134216">
        <w:rPr>
          <w:rFonts w:hint="eastAsia"/>
          <w:szCs w:val="20"/>
        </w:rPr>
        <w:t>印</w:t>
      </w:r>
    </w:p>
    <w:sectPr w:rsidR="00DE6919" w:rsidRPr="00134216"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94" w:rsidRDefault="00B43394" w:rsidP="006E182B">
      <w:r>
        <w:separator/>
      </w:r>
    </w:p>
  </w:endnote>
  <w:endnote w:type="continuationSeparator" w:id="0">
    <w:p w:rsidR="00B43394" w:rsidRDefault="00B43394" w:rsidP="006E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94" w:rsidRDefault="00B43394" w:rsidP="006E182B">
      <w:r>
        <w:separator/>
      </w:r>
    </w:p>
  </w:footnote>
  <w:footnote w:type="continuationSeparator" w:id="0">
    <w:p w:rsidR="00B43394" w:rsidRDefault="00B43394" w:rsidP="006E1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F9" w:rsidRDefault="00136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16"/>
    <w:rsid w:val="00134216"/>
    <w:rsid w:val="001366F9"/>
    <w:rsid w:val="003B61F7"/>
    <w:rsid w:val="006E182B"/>
    <w:rsid w:val="009114DC"/>
    <w:rsid w:val="00B4339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82B"/>
    <w:pPr>
      <w:tabs>
        <w:tab w:val="center" w:pos="4252"/>
        <w:tab w:val="right" w:pos="8504"/>
      </w:tabs>
      <w:snapToGrid w:val="0"/>
    </w:pPr>
  </w:style>
  <w:style w:type="character" w:customStyle="1" w:styleId="a4">
    <w:name w:val="ヘッダー (文字)"/>
    <w:basedOn w:val="a0"/>
    <w:link w:val="a3"/>
    <w:uiPriority w:val="99"/>
    <w:rsid w:val="006E182B"/>
    <w:rPr>
      <w:sz w:val="20"/>
    </w:rPr>
  </w:style>
  <w:style w:type="paragraph" w:styleId="a5">
    <w:name w:val="footer"/>
    <w:basedOn w:val="a"/>
    <w:link w:val="a6"/>
    <w:uiPriority w:val="99"/>
    <w:unhideWhenUsed/>
    <w:rsid w:val="006E182B"/>
    <w:pPr>
      <w:tabs>
        <w:tab w:val="center" w:pos="4252"/>
        <w:tab w:val="right" w:pos="8504"/>
      </w:tabs>
      <w:snapToGrid w:val="0"/>
    </w:pPr>
  </w:style>
  <w:style w:type="character" w:customStyle="1" w:styleId="a6">
    <w:name w:val="フッター (文字)"/>
    <w:basedOn w:val="a0"/>
    <w:link w:val="a5"/>
    <w:uiPriority w:val="99"/>
    <w:rsid w:val="006E182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82B"/>
    <w:pPr>
      <w:tabs>
        <w:tab w:val="center" w:pos="4252"/>
        <w:tab w:val="right" w:pos="8504"/>
      </w:tabs>
      <w:snapToGrid w:val="0"/>
    </w:pPr>
  </w:style>
  <w:style w:type="character" w:customStyle="1" w:styleId="a4">
    <w:name w:val="ヘッダー (文字)"/>
    <w:basedOn w:val="a0"/>
    <w:link w:val="a3"/>
    <w:uiPriority w:val="99"/>
    <w:rsid w:val="006E182B"/>
    <w:rPr>
      <w:sz w:val="20"/>
    </w:rPr>
  </w:style>
  <w:style w:type="paragraph" w:styleId="a5">
    <w:name w:val="footer"/>
    <w:basedOn w:val="a"/>
    <w:link w:val="a6"/>
    <w:uiPriority w:val="99"/>
    <w:unhideWhenUsed/>
    <w:rsid w:val="006E182B"/>
    <w:pPr>
      <w:tabs>
        <w:tab w:val="center" w:pos="4252"/>
        <w:tab w:val="right" w:pos="8504"/>
      </w:tabs>
      <w:snapToGrid w:val="0"/>
    </w:pPr>
  </w:style>
  <w:style w:type="character" w:customStyle="1" w:styleId="a6">
    <w:name w:val="フッター (文字)"/>
    <w:basedOn w:val="a0"/>
    <w:link w:val="a5"/>
    <w:uiPriority w:val="99"/>
    <w:rsid w:val="006E182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2019-08-23T01:27:00Z</dcterms:created>
  <dcterms:modified xsi:type="dcterms:W3CDTF">2019-08-23T01:27:00Z</dcterms:modified>
</cp:coreProperties>
</file>