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15" w:rsidRPr="00263A15" w:rsidRDefault="00263A15" w:rsidP="00263A15">
      <w:pPr>
        <w:rPr>
          <w:rFonts w:asciiTheme="majorEastAsia" w:eastAsiaTheme="majorEastAsia" w:hAnsiTheme="majorEastAsia"/>
          <w:b/>
          <w:szCs w:val="20"/>
        </w:rPr>
      </w:pPr>
      <w:r>
        <w:rPr>
          <w:rFonts w:hint="eastAsia"/>
          <w:szCs w:val="20"/>
        </w:rPr>
        <w:t>令和</w:t>
      </w:r>
      <w:r w:rsidRPr="00263A15">
        <w:rPr>
          <w:rFonts w:hint="eastAsia"/>
          <w:szCs w:val="20"/>
        </w:rPr>
        <w:t>○年第○○○○号</w:t>
      </w:r>
      <w:bookmarkStart w:id="0" w:name="_GoBack"/>
      <w:bookmarkEnd w:id="0"/>
    </w:p>
    <w:p w:rsidR="00263A15" w:rsidRPr="00263A15" w:rsidRDefault="00263A15" w:rsidP="00263A15">
      <w:pPr>
        <w:ind w:left="402" w:hangingChars="200" w:hanging="402"/>
        <w:rPr>
          <w:rFonts w:asciiTheme="majorEastAsia" w:eastAsiaTheme="majorEastAsia" w:hAnsiTheme="majorEastAsia"/>
          <w:b/>
          <w:szCs w:val="20"/>
        </w:rPr>
      </w:pPr>
      <w:r w:rsidRPr="00263A15">
        <w:rPr>
          <w:rFonts w:asciiTheme="majorEastAsia" w:eastAsiaTheme="majorEastAsia" w:hAnsiTheme="majorEastAsia"/>
          <w:b/>
          <w:noProof/>
          <w:szCs w:val="20"/>
        </w:rPr>
        <mc:AlternateContent>
          <mc:Choice Requires="wps">
            <w:drawing>
              <wp:anchor distT="0" distB="0" distL="114300" distR="114300" simplePos="0" relativeHeight="251658240" behindDoc="1" locked="0" layoutInCell="1" allowOverlap="1">
                <wp:simplePos x="0" y="0"/>
                <wp:positionH relativeFrom="column">
                  <wp:posOffset>-1962</wp:posOffset>
                </wp:positionH>
                <wp:positionV relativeFrom="paragraph">
                  <wp:posOffset>56041</wp:posOffset>
                </wp:positionV>
                <wp:extent cx="580030" cy="559558"/>
                <wp:effectExtent l="0" t="0" r="10795"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30" cy="559558"/>
                        </a:xfrm>
                        <a:prstGeom prst="rect">
                          <a:avLst/>
                        </a:prstGeom>
                        <a:solidFill>
                          <a:srgbClr val="FFFFFF"/>
                        </a:solidFill>
                        <a:ln w="9525">
                          <a:solidFill>
                            <a:srgbClr val="000000"/>
                          </a:solidFill>
                          <a:prstDash val="sysDot"/>
                          <a:miter lim="800000"/>
                          <a:headEnd/>
                          <a:tailEnd/>
                        </a:ln>
                      </wps:spPr>
                      <wps:txbx>
                        <w:txbxContent>
                          <w:p w:rsidR="00263A15" w:rsidRPr="00263A15" w:rsidRDefault="00263A15" w:rsidP="00263A15">
                            <w:pPr>
                              <w:jc w:val="center"/>
                              <w:rPr>
                                <w:sz w:val="18"/>
                                <w:szCs w:val="18"/>
                              </w:rPr>
                            </w:pPr>
                            <w:r w:rsidRPr="00263A15">
                              <w:rPr>
                                <w:rFonts w:hint="eastAsia"/>
                                <w:sz w:val="18"/>
                                <w:szCs w:val="18"/>
                              </w:rPr>
                              <w:t>収　入</w:t>
                            </w:r>
                          </w:p>
                          <w:p w:rsidR="00263A15" w:rsidRPr="00263A15" w:rsidRDefault="00263A15" w:rsidP="00263A15">
                            <w:pPr>
                              <w:jc w:val="center"/>
                              <w:rPr>
                                <w:sz w:val="18"/>
                                <w:szCs w:val="18"/>
                              </w:rPr>
                            </w:pPr>
                            <w:r w:rsidRPr="00263A15">
                              <w:rPr>
                                <w:rFonts w:hint="eastAsia"/>
                                <w:sz w:val="18"/>
                                <w:szCs w:val="18"/>
                              </w:rPr>
                              <w:t>印　紙</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4.4pt;width:45.65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">
                <v:stroke dashstyle="1 1"/>
                <v:textbox>
                  <w:txbxContent>
                    <w:p w:rsidR="00263A15" w:rsidRPr="00263A15" w:rsidRDefault="00263A15" w:rsidP="00263A15">
                      <w:pPr>
                        <w:jc w:val="center"/>
                        <w:rPr>
                          <w:rFonts w:hint="eastAsia"/>
                          <w:sz w:val="18"/>
                          <w:szCs w:val="18"/>
                        </w:rPr>
                      </w:pPr>
                      <w:r w:rsidRPr="00263A15">
                        <w:rPr>
                          <w:rFonts w:hint="eastAsia"/>
                          <w:sz w:val="18"/>
                          <w:szCs w:val="18"/>
                        </w:rPr>
                        <w:t>収　入</w:t>
                      </w:r>
                    </w:p>
                    <w:p w:rsidR="00263A15" w:rsidRPr="00263A15" w:rsidRDefault="00263A15" w:rsidP="00263A15">
                      <w:pPr>
                        <w:jc w:val="center"/>
                        <w:rPr>
                          <w:sz w:val="18"/>
                          <w:szCs w:val="18"/>
                        </w:rPr>
                      </w:pPr>
                      <w:r w:rsidRPr="00263A15">
                        <w:rPr>
                          <w:rFonts w:hint="eastAsia"/>
                          <w:sz w:val="18"/>
                          <w:szCs w:val="18"/>
                        </w:rPr>
                        <w:t>印　紙</w:t>
                      </w:r>
                    </w:p>
                  </w:txbxContent>
                </v:textbox>
              </v:shape>
            </w:pict>
          </mc:Fallback>
        </mc:AlternateContent>
      </w:r>
    </w:p>
    <w:p w:rsidR="00263A15" w:rsidRDefault="00263A15" w:rsidP="00263A15">
      <w:pPr>
        <w:jc w:val="center"/>
        <w:rPr>
          <w:szCs w:val="20"/>
        </w:rPr>
      </w:pPr>
      <w:r w:rsidRPr="00263A15">
        <w:rPr>
          <w:rFonts w:hint="eastAsia"/>
          <w:szCs w:val="20"/>
        </w:rPr>
        <w:t>事業用定期借地権設定契約公正証書</w:t>
      </w:r>
    </w:p>
    <w:p w:rsidR="00263A15" w:rsidRPr="00263A15" w:rsidRDefault="00263A15" w:rsidP="00263A15">
      <w:pPr>
        <w:jc w:val="center"/>
        <w:rPr>
          <w:szCs w:val="20"/>
        </w:rPr>
      </w:pPr>
    </w:p>
    <w:p w:rsidR="00263A15" w:rsidRPr="00263A15" w:rsidRDefault="00263A15" w:rsidP="00263A15">
      <w:pPr>
        <w:rPr>
          <w:szCs w:val="20"/>
        </w:rPr>
      </w:pPr>
      <w:r w:rsidRPr="00263A15">
        <w:rPr>
          <w:rFonts w:hint="eastAsia"/>
          <w:szCs w:val="20"/>
        </w:rPr>
        <w:t xml:space="preserve">　本公証人は、当事者の嘱託により、法律行為に関する陳述の趣旨を記載して、この証書を作成する。</w:t>
      </w:r>
    </w:p>
    <w:p w:rsidR="00263A15" w:rsidRPr="00263A15" w:rsidRDefault="00263A15" w:rsidP="00263A15">
      <w:pPr>
        <w:rPr>
          <w:szCs w:val="20"/>
        </w:rPr>
      </w:pPr>
    </w:p>
    <w:p w:rsidR="00263A15" w:rsidRPr="00263A15" w:rsidRDefault="00263A15" w:rsidP="00263A15">
      <w:pPr>
        <w:rPr>
          <w:szCs w:val="20"/>
        </w:rPr>
      </w:pPr>
      <w:r w:rsidRPr="00263A15">
        <w:rPr>
          <w:rFonts w:hint="eastAsia"/>
          <w:szCs w:val="20"/>
        </w:rPr>
        <w:t xml:space="preserve">　賃貸人○○○○を甲とし、賃借人○○○○を乙として、当事者間において、次のとおり事業用借地権設定契約を締結した。</w:t>
      </w:r>
    </w:p>
    <w:p w:rsidR="00263A15" w:rsidRPr="00263A15" w:rsidRDefault="00263A15" w:rsidP="00263A15">
      <w:pPr>
        <w:rPr>
          <w:szCs w:val="20"/>
        </w:rPr>
      </w:pPr>
      <w:r w:rsidRPr="00263A15">
        <w:rPr>
          <w:rFonts w:hint="eastAsia"/>
          <w:szCs w:val="20"/>
        </w:rPr>
        <w:t xml:space="preserve">　（契約の目的）</w:t>
      </w:r>
    </w:p>
    <w:p w:rsidR="00263A15" w:rsidRPr="00263A15" w:rsidRDefault="00263A15" w:rsidP="00263A15">
      <w:pPr>
        <w:ind w:left="201" w:hangingChars="100" w:hanging="201"/>
        <w:rPr>
          <w:szCs w:val="20"/>
        </w:rPr>
      </w:pPr>
      <w:r w:rsidRPr="00263A15">
        <w:rPr>
          <w:rFonts w:asciiTheme="majorEastAsia" w:eastAsiaTheme="majorEastAsia" w:hAnsiTheme="majorEastAsia" w:hint="eastAsia"/>
          <w:b/>
          <w:szCs w:val="20"/>
        </w:rPr>
        <w:t>第１条</w:t>
      </w:r>
      <w:r w:rsidRPr="00263A15">
        <w:rPr>
          <w:rFonts w:hint="eastAsia"/>
          <w:szCs w:val="20"/>
        </w:rPr>
        <w:t xml:space="preserve">　甲はその所有に係る後記１表示の土地（以下「本件土地」という。）について、借地借家法（以下「法」という。）第２３条に基づき、専ら飲食店店舗事業用の建物の敷地として使用させる事業用定期借地権を設定する目的で、乙に賃貸し、乙はこれを賃借した。</w:t>
      </w:r>
    </w:p>
    <w:p w:rsidR="00263A15" w:rsidRPr="00263A15" w:rsidRDefault="00263A15" w:rsidP="00263A15">
      <w:pPr>
        <w:ind w:left="200" w:hangingChars="100" w:hanging="200"/>
        <w:rPr>
          <w:szCs w:val="20"/>
        </w:rPr>
      </w:pPr>
      <w:r w:rsidRPr="00263A15">
        <w:rPr>
          <w:rFonts w:hint="eastAsia"/>
          <w:szCs w:val="20"/>
        </w:rPr>
        <w:t>２　本件借地権については、契約の更新（更新の請求及び土地の使用の継続によるものを含む。）及び建物の築造による存続期間の延長がなく、並びに法第１３条の規定による建物の買取りを請求することができないものとする。</w:t>
      </w:r>
    </w:p>
    <w:p w:rsidR="00263A15" w:rsidRPr="00263A15" w:rsidRDefault="00263A15" w:rsidP="00263A15">
      <w:pPr>
        <w:ind w:left="200" w:hangingChars="100" w:hanging="200"/>
        <w:rPr>
          <w:szCs w:val="20"/>
        </w:rPr>
      </w:pPr>
      <w:r w:rsidRPr="00263A15">
        <w:rPr>
          <w:rFonts w:hint="eastAsia"/>
          <w:szCs w:val="20"/>
        </w:rPr>
        <w:t>３　本件借地権については、法第４条ないし第８条、第１３条及び第１８条並びに民法第６１９条の適用はないものとする。</w:t>
      </w:r>
    </w:p>
    <w:p w:rsidR="00263A15" w:rsidRPr="00263A15" w:rsidRDefault="00263A15" w:rsidP="00263A15">
      <w:pPr>
        <w:ind w:left="400" w:hangingChars="200" w:hanging="400"/>
        <w:rPr>
          <w:szCs w:val="20"/>
        </w:rPr>
      </w:pPr>
      <w:r w:rsidRPr="00263A15">
        <w:rPr>
          <w:rFonts w:hint="eastAsia"/>
          <w:szCs w:val="20"/>
        </w:rPr>
        <w:t xml:space="preserve">　（用途等）</w:t>
      </w:r>
    </w:p>
    <w:p w:rsidR="00263A15" w:rsidRPr="00263A15" w:rsidRDefault="00263A15" w:rsidP="00263A15">
      <w:pPr>
        <w:ind w:left="201" w:hangingChars="100" w:hanging="201"/>
        <w:rPr>
          <w:rFonts w:asciiTheme="majorEastAsia" w:eastAsiaTheme="majorEastAsia" w:hAnsiTheme="majorEastAsia"/>
          <w:b/>
          <w:szCs w:val="20"/>
        </w:rPr>
      </w:pPr>
      <w:r w:rsidRPr="00263A15">
        <w:rPr>
          <w:rFonts w:asciiTheme="majorEastAsia" w:eastAsiaTheme="majorEastAsia" w:hAnsiTheme="majorEastAsia" w:hint="eastAsia"/>
          <w:b/>
          <w:szCs w:val="20"/>
        </w:rPr>
        <w:t>第２条</w:t>
      </w:r>
      <w:r w:rsidRPr="00263A15">
        <w:rPr>
          <w:rFonts w:hint="eastAsia"/>
          <w:szCs w:val="20"/>
        </w:rPr>
        <w:t xml:space="preserve">　乙は、本件土地を後記２表示の建物（以下「本件建物」という。）を所有して、専ら飲食店店舗事業の用に供するため使用するものとし、居住の用に供する建物を建築してはならない。</w:t>
      </w:r>
    </w:p>
    <w:p w:rsidR="00263A15" w:rsidRPr="00263A15" w:rsidRDefault="00263A15" w:rsidP="00263A15">
      <w:pPr>
        <w:rPr>
          <w:szCs w:val="20"/>
        </w:rPr>
      </w:pPr>
      <w:r w:rsidRPr="00263A15">
        <w:rPr>
          <w:rFonts w:hint="eastAsia"/>
          <w:szCs w:val="20"/>
        </w:rPr>
        <w:t xml:space="preserve">　（賃貸期間）</w:t>
      </w:r>
    </w:p>
    <w:p w:rsidR="00263A15" w:rsidRPr="00263A15" w:rsidRDefault="00263A15" w:rsidP="00263A15">
      <w:pPr>
        <w:ind w:left="201" w:hangingChars="100" w:hanging="201"/>
        <w:rPr>
          <w:rFonts w:asciiTheme="majorEastAsia" w:eastAsiaTheme="majorEastAsia" w:hAnsiTheme="majorEastAsia"/>
          <w:b/>
          <w:szCs w:val="20"/>
        </w:rPr>
      </w:pPr>
      <w:r w:rsidRPr="00263A15">
        <w:rPr>
          <w:rFonts w:asciiTheme="majorEastAsia" w:eastAsiaTheme="majorEastAsia" w:hAnsiTheme="majorEastAsia" w:hint="eastAsia"/>
          <w:b/>
          <w:szCs w:val="20"/>
        </w:rPr>
        <w:t>第３条</w:t>
      </w:r>
      <w:r w:rsidRPr="00263A15">
        <w:rPr>
          <w:rFonts w:hint="eastAsia"/>
          <w:szCs w:val="20"/>
        </w:rPr>
        <w:t xml:space="preserve">　本件借地権の存続期間は、</w:t>
      </w:r>
      <w:r>
        <w:rPr>
          <w:rFonts w:hint="eastAsia"/>
          <w:szCs w:val="20"/>
        </w:rPr>
        <w:t>令和</w:t>
      </w:r>
      <w:r w:rsidRPr="00263A15">
        <w:rPr>
          <w:rFonts w:hint="eastAsia"/>
          <w:szCs w:val="20"/>
        </w:rPr>
        <w:t>○年○月○日から</w:t>
      </w:r>
      <w:r>
        <w:rPr>
          <w:rFonts w:hint="eastAsia"/>
          <w:szCs w:val="20"/>
        </w:rPr>
        <w:t>令和</w:t>
      </w:r>
      <w:r w:rsidRPr="00263A15">
        <w:rPr>
          <w:rFonts w:hint="eastAsia"/>
          <w:szCs w:val="20"/>
        </w:rPr>
        <w:t>○年○月○日までの１５年間とする。</w:t>
      </w:r>
    </w:p>
    <w:p w:rsidR="00263A15" w:rsidRPr="00263A15" w:rsidRDefault="00263A15" w:rsidP="00263A15">
      <w:pPr>
        <w:rPr>
          <w:szCs w:val="20"/>
        </w:rPr>
      </w:pPr>
      <w:r w:rsidRPr="00263A15">
        <w:rPr>
          <w:rFonts w:hint="eastAsia"/>
          <w:szCs w:val="20"/>
        </w:rPr>
        <w:t xml:space="preserve">　（賃料）</w:t>
      </w:r>
    </w:p>
    <w:p w:rsidR="00263A15" w:rsidRPr="00263A15" w:rsidRDefault="00263A15" w:rsidP="00263A15">
      <w:pPr>
        <w:ind w:left="201" w:hangingChars="100" w:hanging="201"/>
        <w:rPr>
          <w:szCs w:val="20"/>
        </w:rPr>
      </w:pPr>
      <w:r w:rsidRPr="00263A15">
        <w:rPr>
          <w:rFonts w:asciiTheme="majorEastAsia" w:eastAsiaTheme="majorEastAsia" w:hAnsiTheme="majorEastAsia" w:hint="eastAsia"/>
          <w:b/>
          <w:szCs w:val="20"/>
        </w:rPr>
        <w:t>第４条</w:t>
      </w:r>
      <w:r w:rsidRPr="00263A15">
        <w:rPr>
          <w:rFonts w:hint="eastAsia"/>
          <w:szCs w:val="20"/>
        </w:rPr>
        <w:t xml:space="preserve">　賃料は、月額○円とし、乙は、甲に対し、毎月末日限り翌月分の賃料を甲の指定する口座に振り込む方法により支払う。振込手数料は乙の負担とする。</w:t>
      </w:r>
    </w:p>
    <w:p w:rsidR="00263A15" w:rsidRPr="00263A15" w:rsidRDefault="00263A15" w:rsidP="00263A15">
      <w:pPr>
        <w:ind w:left="200" w:hangingChars="100" w:hanging="200"/>
        <w:rPr>
          <w:szCs w:val="20"/>
        </w:rPr>
      </w:pPr>
      <w:r w:rsidRPr="00263A15">
        <w:rPr>
          <w:rFonts w:hint="eastAsia"/>
          <w:szCs w:val="20"/>
        </w:rPr>
        <w:t>２　前項の賃料額が、土地に対する租税その他の公租公課の増減、土地の価格の上昇若しくは低下その他の経済事情の変動により、又は近隣類似の土地の賃料等に比較して不相当になったときは、甲又は乙は、賃料の増減を請求できる。</w:t>
      </w:r>
    </w:p>
    <w:p w:rsidR="00263A15" w:rsidRPr="00263A15" w:rsidRDefault="00263A15" w:rsidP="00263A15">
      <w:pPr>
        <w:rPr>
          <w:szCs w:val="20"/>
        </w:rPr>
      </w:pPr>
      <w:r w:rsidRPr="00263A15">
        <w:rPr>
          <w:rFonts w:hint="eastAsia"/>
          <w:szCs w:val="20"/>
        </w:rPr>
        <w:t xml:space="preserve">　（建物の増改築等）</w:t>
      </w:r>
    </w:p>
    <w:p w:rsidR="00263A15" w:rsidRPr="00263A15" w:rsidRDefault="00263A15" w:rsidP="00263A15">
      <w:pPr>
        <w:ind w:left="201" w:hangingChars="100" w:hanging="201"/>
        <w:rPr>
          <w:szCs w:val="20"/>
        </w:rPr>
      </w:pPr>
      <w:r w:rsidRPr="00263A15">
        <w:rPr>
          <w:rFonts w:asciiTheme="majorEastAsia" w:eastAsiaTheme="majorEastAsia" w:hAnsiTheme="majorEastAsia" w:hint="eastAsia"/>
          <w:b/>
          <w:szCs w:val="20"/>
        </w:rPr>
        <w:t>第５条</w:t>
      </w:r>
      <w:r w:rsidRPr="00263A15">
        <w:rPr>
          <w:rFonts w:hint="eastAsia"/>
          <w:szCs w:val="20"/>
        </w:rPr>
        <w:t xml:space="preserve">　乙は、本件建物を増改築（再築を含む。以下同じ。）又は大修繕しようとするときは、予め、甲の書面による承諾を得なければならない。</w:t>
      </w:r>
    </w:p>
    <w:p w:rsidR="00263A15" w:rsidRPr="00263A15" w:rsidRDefault="00263A15" w:rsidP="00263A15">
      <w:pPr>
        <w:rPr>
          <w:szCs w:val="20"/>
        </w:rPr>
      </w:pPr>
      <w:r w:rsidRPr="00263A15">
        <w:rPr>
          <w:rFonts w:hint="eastAsia"/>
          <w:szCs w:val="20"/>
        </w:rPr>
        <w:t xml:space="preserve">　（無断譲渡転貸等の禁止）</w:t>
      </w:r>
    </w:p>
    <w:p w:rsidR="00263A15" w:rsidRPr="00263A15" w:rsidRDefault="00263A15" w:rsidP="00263A15">
      <w:pPr>
        <w:ind w:left="201" w:hangingChars="100" w:hanging="201"/>
        <w:rPr>
          <w:szCs w:val="20"/>
        </w:rPr>
      </w:pPr>
      <w:r w:rsidRPr="00263A15">
        <w:rPr>
          <w:rFonts w:asciiTheme="majorEastAsia" w:eastAsiaTheme="majorEastAsia" w:hAnsiTheme="majorEastAsia" w:hint="eastAsia"/>
          <w:b/>
          <w:szCs w:val="20"/>
        </w:rPr>
        <w:t>第６条</w:t>
      </w:r>
      <w:r w:rsidRPr="00263A15">
        <w:rPr>
          <w:rFonts w:hint="eastAsia"/>
          <w:szCs w:val="20"/>
        </w:rPr>
        <w:t xml:space="preserve">　乙は、事前に甲の書面による承諾を得ずに、本件借地権を第三者に譲渡し、又は本件土地を第三者に転貸してはならない。</w:t>
      </w:r>
    </w:p>
    <w:p w:rsidR="00263A15" w:rsidRPr="00263A15" w:rsidRDefault="00263A15" w:rsidP="00263A15">
      <w:pPr>
        <w:rPr>
          <w:szCs w:val="20"/>
        </w:rPr>
      </w:pPr>
      <w:r w:rsidRPr="00263A15">
        <w:rPr>
          <w:rFonts w:hint="eastAsia"/>
          <w:szCs w:val="20"/>
        </w:rPr>
        <w:lastRenderedPageBreak/>
        <w:t xml:space="preserve">　（契約の解除）</w:t>
      </w:r>
    </w:p>
    <w:p w:rsidR="00263A15" w:rsidRPr="00263A15" w:rsidRDefault="00263A15" w:rsidP="00263A15">
      <w:pPr>
        <w:ind w:left="201" w:hangingChars="100" w:hanging="201"/>
        <w:rPr>
          <w:szCs w:val="20"/>
        </w:rPr>
      </w:pPr>
      <w:r w:rsidRPr="00263A15">
        <w:rPr>
          <w:rFonts w:asciiTheme="majorEastAsia" w:eastAsiaTheme="majorEastAsia" w:hAnsiTheme="majorEastAsia" w:hint="eastAsia"/>
          <w:b/>
          <w:szCs w:val="20"/>
        </w:rPr>
        <w:t>第７条</w:t>
      </w:r>
      <w:r w:rsidRPr="00263A15">
        <w:rPr>
          <w:rFonts w:hint="eastAsia"/>
          <w:szCs w:val="20"/>
        </w:rPr>
        <w:t xml:space="preserve">　甲は、乙が次の各号のいずれかに該当したときは、何らの催告なくして、直ちに本契約を解除することができる。この場合、乙は、甲に対し甲の受けた損害を賠償しなければならない。</w:t>
      </w:r>
    </w:p>
    <w:p w:rsidR="00263A15" w:rsidRPr="00263A15" w:rsidRDefault="00263A15" w:rsidP="00263A15">
      <w:pPr>
        <w:rPr>
          <w:szCs w:val="20"/>
        </w:rPr>
      </w:pPr>
      <w:r w:rsidRPr="00263A15">
        <w:rPr>
          <w:rFonts w:hint="eastAsia"/>
          <w:szCs w:val="20"/>
        </w:rPr>
        <w:t xml:space="preserve">　</w:t>
      </w:r>
      <w:r w:rsidRPr="00263A15">
        <w:rPr>
          <w:rFonts w:hint="eastAsia"/>
          <w:szCs w:val="20"/>
        </w:rPr>
        <w:t>(1)</w:t>
      </w:r>
      <w:r w:rsidRPr="00263A15">
        <w:rPr>
          <w:rFonts w:hint="eastAsia"/>
          <w:szCs w:val="20"/>
        </w:rPr>
        <w:t xml:space="preserve">　第２条に違反して、本件土地を使用したとき。</w:t>
      </w:r>
    </w:p>
    <w:p w:rsidR="00263A15" w:rsidRPr="00263A15" w:rsidRDefault="00263A15" w:rsidP="00263A15">
      <w:pPr>
        <w:rPr>
          <w:szCs w:val="20"/>
        </w:rPr>
      </w:pPr>
      <w:r w:rsidRPr="00263A15">
        <w:rPr>
          <w:rFonts w:hint="eastAsia"/>
          <w:szCs w:val="20"/>
        </w:rPr>
        <w:t xml:space="preserve">　</w:t>
      </w:r>
      <w:r w:rsidRPr="00263A15">
        <w:rPr>
          <w:rFonts w:hint="eastAsia"/>
          <w:szCs w:val="20"/>
        </w:rPr>
        <w:t>(2)</w:t>
      </w:r>
      <w:r w:rsidRPr="00263A15">
        <w:rPr>
          <w:rFonts w:hint="eastAsia"/>
          <w:szCs w:val="20"/>
        </w:rPr>
        <w:t xml:space="preserve">　第４条の賃料の支払を３か月分以上遅滞したとき。</w:t>
      </w:r>
    </w:p>
    <w:p w:rsidR="00263A15" w:rsidRPr="00263A15" w:rsidRDefault="00263A15" w:rsidP="00263A15">
      <w:pPr>
        <w:rPr>
          <w:szCs w:val="20"/>
        </w:rPr>
      </w:pPr>
      <w:r w:rsidRPr="00263A15">
        <w:rPr>
          <w:rFonts w:hint="eastAsia"/>
          <w:szCs w:val="20"/>
        </w:rPr>
        <w:t xml:space="preserve">　</w:t>
      </w:r>
      <w:r w:rsidRPr="00263A15">
        <w:rPr>
          <w:rFonts w:hint="eastAsia"/>
          <w:szCs w:val="20"/>
        </w:rPr>
        <w:t>(3)</w:t>
      </w:r>
      <w:r w:rsidRPr="00263A15">
        <w:rPr>
          <w:rFonts w:hint="eastAsia"/>
          <w:szCs w:val="20"/>
        </w:rPr>
        <w:t xml:space="preserve">　第５条に違反して、無断で本件建物を増改築または大修繕したとき。</w:t>
      </w:r>
    </w:p>
    <w:p w:rsidR="00263A15" w:rsidRPr="00263A15" w:rsidRDefault="00263A15" w:rsidP="00263A15">
      <w:pPr>
        <w:rPr>
          <w:szCs w:val="20"/>
        </w:rPr>
      </w:pPr>
      <w:r w:rsidRPr="00263A15">
        <w:rPr>
          <w:rFonts w:hint="eastAsia"/>
          <w:szCs w:val="20"/>
        </w:rPr>
        <w:t xml:space="preserve">　</w:t>
      </w:r>
      <w:r w:rsidRPr="00263A15">
        <w:rPr>
          <w:rFonts w:hint="eastAsia"/>
          <w:szCs w:val="20"/>
        </w:rPr>
        <w:t>(4)</w:t>
      </w:r>
      <w:r w:rsidRPr="00263A15">
        <w:rPr>
          <w:rFonts w:hint="eastAsia"/>
          <w:szCs w:val="20"/>
        </w:rPr>
        <w:t xml:space="preserve">　第６条に違反して、無断で本件借地権を譲渡または本件土地を転貸したとき。</w:t>
      </w:r>
    </w:p>
    <w:p w:rsidR="00263A15" w:rsidRPr="00263A15" w:rsidRDefault="00263A15" w:rsidP="00263A15">
      <w:pPr>
        <w:rPr>
          <w:szCs w:val="20"/>
        </w:rPr>
      </w:pPr>
      <w:r w:rsidRPr="00263A15">
        <w:rPr>
          <w:rFonts w:hint="eastAsia"/>
          <w:szCs w:val="20"/>
        </w:rPr>
        <w:t xml:space="preserve">　</w:t>
      </w:r>
      <w:r w:rsidRPr="00263A15">
        <w:rPr>
          <w:rFonts w:hint="eastAsia"/>
          <w:szCs w:val="20"/>
        </w:rPr>
        <w:t>(5)</w:t>
      </w:r>
      <w:r w:rsidRPr="00263A15">
        <w:rPr>
          <w:rFonts w:hint="eastAsia"/>
          <w:szCs w:val="20"/>
        </w:rPr>
        <w:t xml:space="preserve">　その他本契約を継続し難い重大な背信行為があったとき。</w:t>
      </w:r>
    </w:p>
    <w:p w:rsidR="00263A15" w:rsidRPr="00263A15" w:rsidRDefault="00263A15" w:rsidP="00263A15">
      <w:pPr>
        <w:rPr>
          <w:szCs w:val="20"/>
        </w:rPr>
      </w:pPr>
      <w:r w:rsidRPr="00263A15">
        <w:rPr>
          <w:rFonts w:hint="eastAsia"/>
          <w:szCs w:val="20"/>
        </w:rPr>
        <w:t xml:space="preserve">　（原状回復義務等）</w:t>
      </w:r>
    </w:p>
    <w:p w:rsidR="00263A15" w:rsidRPr="00263A15" w:rsidRDefault="00263A15" w:rsidP="00263A15">
      <w:pPr>
        <w:ind w:left="201" w:hangingChars="100" w:hanging="201"/>
        <w:rPr>
          <w:szCs w:val="20"/>
        </w:rPr>
      </w:pPr>
      <w:r w:rsidRPr="00263A15">
        <w:rPr>
          <w:rFonts w:asciiTheme="majorEastAsia" w:eastAsiaTheme="majorEastAsia" w:hAnsiTheme="majorEastAsia" w:hint="eastAsia"/>
          <w:b/>
          <w:szCs w:val="20"/>
        </w:rPr>
        <w:t>第８条</w:t>
      </w:r>
      <w:r w:rsidRPr="00263A15">
        <w:rPr>
          <w:rFonts w:hint="eastAsia"/>
          <w:szCs w:val="20"/>
        </w:rPr>
        <w:t xml:space="preserve">　賃貸期間が満了した場合または前条により本契約が解除された場合は、乙は甲に対し、本件土地に存する建物その他の工作物を収去し、本件土地を原状に復して、更地で返還しなければならない。</w:t>
      </w:r>
    </w:p>
    <w:p w:rsidR="00263A15" w:rsidRPr="00263A15" w:rsidRDefault="00263A15" w:rsidP="00263A15">
      <w:pPr>
        <w:ind w:left="200" w:hangingChars="100" w:hanging="200"/>
        <w:rPr>
          <w:szCs w:val="20"/>
        </w:rPr>
      </w:pPr>
      <w:r w:rsidRPr="00263A15">
        <w:rPr>
          <w:rFonts w:hint="eastAsia"/>
          <w:szCs w:val="20"/>
        </w:rPr>
        <w:t>２　乙が、前項の原状回復義務を履行しないときは、甲は、乙の費用負担で、本件土地を原状に復することができる。</w:t>
      </w:r>
    </w:p>
    <w:p w:rsidR="00263A15" w:rsidRPr="00263A15" w:rsidRDefault="00263A15" w:rsidP="00263A15">
      <w:pPr>
        <w:ind w:left="200" w:hangingChars="100" w:hanging="200"/>
        <w:rPr>
          <w:szCs w:val="20"/>
        </w:rPr>
      </w:pPr>
      <w:r w:rsidRPr="00263A15">
        <w:rPr>
          <w:rFonts w:hint="eastAsia"/>
          <w:szCs w:val="20"/>
        </w:rPr>
        <w:t>３　乙が、第１項の本件土地の明渡しを遅滞したときは、乙は、甲に対し、賃料の倍額に相当する金員を損害賠償として支払わなければならない。</w:t>
      </w:r>
    </w:p>
    <w:p w:rsidR="00263A15" w:rsidRPr="00263A15" w:rsidRDefault="00263A15" w:rsidP="00263A15">
      <w:pPr>
        <w:rPr>
          <w:szCs w:val="20"/>
        </w:rPr>
      </w:pPr>
      <w:r w:rsidRPr="00263A15">
        <w:rPr>
          <w:rFonts w:hint="eastAsia"/>
          <w:szCs w:val="20"/>
        </w:rPr>
        <w:t xml:space="preserve">　（登記）</w:t>
      </w:r>
    </w:p>
    <w:p w:rsidR="00263A15" w:rsidRPr="00263A15" w:rsidRDefault="00263A15" w:rsidP="00263A15">
      <w:pPr>
        <w:ind w:left="201" w:hangingChars="100" w:hanging="201"/>
        <w:rPr>
          <w:rFonts w:asciiTheme="majorEastAsia" w:eastAsiaTheme="majorEastAsia" w:hAnsiTheme="majorEastAsia"/>
          <w:b/>
          <w:szCs w:val="20"/>
        </w:rPr>
      </w:pPr>
      <w:r w:rsidRPr="00263A15">
        <w:rPr>
          <w:rFonts w:asciiTheme="majorEastAsia" w:eastAsiaTheme="majorEastAsia" w:hAnsiTheme="majorEastAsia" w:hint="eastAsia"/>
          <w:b/>
          <w:szCs w:val="20"/>
        </w:rPr>
        <w:t>第９条</w:t>
      </w:r>
      <w:r w:rsidRPr="00263A15">
        <w:rPr>
          <w:rFonts w:hint="eastAsia"/>
          <w:szCs w:val="20"/>
        </w:rPr>
        <w:t xml:space="preserve">　甲及び乙は、本契約締結後速やかに、本契約に定める事業用定期借地権設定登記をする。</w:t>
      </w:r>
    </w:p>
    <w:p w:rsidR="00263A15" w:rsidRPr="00263A15" w:rsidRDefault="00263A15" w:rsidP="00263A15">
      <w:pPr>
        <w:rPr>
          <w:szCs w:val="20"/>
        </w:rPr>
      </w:pPr>
      <w:r w:rsidRPr="00263A15">
        <w:rPr>
          <w:rFonts w:hint="eastAsia"/>
          <w:szCs w:val="20"/>
        </w:rPr>
        <w:t xml:space="preserve">　（強制執行認諾条項）</w:t>
      </w:r>
    </w:p>
    <w:p w:rsidR="00263A15" w:rsidRPr="00263A15" w:rsidRDefault="00263A15" w:rsidP="00263A15">
      <w:pPr>
        <w:ind w:left="201" w:hangingChars="100" w:hanging="201"/>
        <w:rPr>
          <w:rFonts w:asciiTheme="majorEastAsia" w:eastAsiaTheme="majorEastAsia" w:hAnsiTheme="majorEastAsia"/>
          <w:b/>
          <w:szCs w:val="20"/>
        </w:rPr>
      </w:pPr>
      <w:r w:rsidRPr="00263A15">
        <w:rPr>
          <w:rFonts w:asciiTheme="majorEastAsia" w:eastAsiaTheme="majorEastAsia" w:hAnsiTheme="majorEastAsia" w:hint="eastAsia"/>
          <w:b/>
          <w:szCs w:val="20"/>
        </w:rPr>
        <w:t>第１０条</w:t>
      </w:r>
      <w:r w:rsidRPr="00263A15">
        <w:rPr>
          <w:rFonts w:hint="eastAsia"/>
          <w:szCs w:val="20"/>
        </w:rPr>
        <w:t xml:space="preserve">　乙は、本契約更生諸所記載の金銭債務を履行しないときは、直ちに強制</w:t>
      </w:r>
      <w:r>
        <w:rPr>
          <w:rFonts w:hint="eastAsia"/>
          <w:szCs w:val="20"/>
        </w:rPr>
        <w:t>執行に服する旨陳述した。</w:t>
      </w:r>
    </w:p>
    <w:p w:rsidR="00263A15" w:rsidRPr="00263A15" w:rsidRDefault="00263A15" w:rsidP="00263A15">
      <w:pPr>
        <w:rPr>
          <w:szCs w:val="20"/>
        </w:rPr>
      </w:pPr>
      <w:r w:rsidRPr="00263A15">
        <w:rPr>
          <w:rFonts w:hint="eastAsia"/>
          <w:szCs w:val="20"/>
        </w:rPr>
        <w:t xml:space="preserve">　（管轄）</w:t>
      </w:r>
    </w:p>
    <w:p w:rsidR="00263A15" w:rsidRPr="00263A15" w:rsidRDefault="00263A15" w:rsidP="00263A15">
      <w:pPr>
        <w:rPr>
          <w:szCs w:val="20"/>
        </w:rPr>
      </w:pPr>
      <w:r w:rsidRPr="00263A15">
        <w:rPr>
          <w:rFonts w:asciiTheme="majorEastAsia" w:eastAsiaTheme="majorEastAsia" w:hAnsiTheme="majorEastAsia" w:hint="eastAsia"/>
          <w:b/>
          <w:szCs w:val="20"/>
        </w:rPr>
        <w:t>第１１条</w:t>
      </w:r>
      <w:r w:rsidRPr="00263A15">
        <w:rPr>
          <w:rFonts w:hint="eastAsia"/>
          <w:szCs w:val="20"/>
        </w:rPr>
        <w:t xml:space="preserve">　本契約に関する紛争は、○裁判所を第一審の管轄裁判所とする。</w:t>
      </w:r>
    </w:p>
    <w:p w:rsidR="00263A15" w:rsidRPr="00263A15" w:rsidRDefault="00263A15" w:rsidP="00263A15">
      <w:pPr>
        <w:rPr>
          <w:szCs w:val="20"/>
        </w:rPr>
      </w:pPr>
    </w:p>
    <w:p w:rsidR="00263A15" w:rsidRPr="00263A15" w:rsidRDefault="00263A15" w:rsidP="00263A15">
      <w:pPr>
        <w:jc w:val="center"/>
        <w:rPr>
          <w:szCs w:val="20"/>
        </w:rPr>
      </w:pPr>
      <w:r w:rsidRPr="00263A15">
        <w:rPr>
          <w:rFonts w:hint="eastAsia"/>
          <w:szCs w:val="20"/>
        </w:rPr>
        <w:t>物　件　の　表　示（省略）</w:t>
      </w:r>
    </w:p>
    <w:p w:rsidR="00263A15" w:rsidRPr="00263A15" w:rsidRDefault="00263A15" w:rsidP="00263A15">
      <w:pPr>
        <w:rPr>
          <w:szCs w:val="20"/>
        </w:rPr>
      </w:pPr>
    </w:p>
    <w:p w:rsidR="00263A15" w:rsidRPr="00263A15" w:rsidRDefault="00263A15" w:rsidP="00263A15">
      <w:pPr>
        <w:jc w:val="center"/>
        <w:rPr>
          <w:szCs w:val="20"/>
        </w:rPr>
      </w:pPr>
      <w:r w:rsidRPr="00263A15">
        <w:rPr>
          <w:rFonts w:hint="eastAsia"/>
          <w:szCs w:val="20"/>
        </w:rPr>
        <w:t>本　旨　外　要　件（省略）</w:t>
      </w:r>
    </w:p>
    <w:p w:rsidR="00DE6919" w:rsidRDefault="00DE6919"/>
    <w:sectPr w:rsidR="00DE6919" w:rsidSect="00263A15">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83C" w:rsidRDefault="00D5383C" w:rsidP="000F0598">
      <w:r>
        <w:separator/>
      </w:r>
    </w:p>
  </w:endnote>
  <w:endnote w:type="continuationSeparator" w:id="0">
    <w:p w:rsidR="00D5383C" w:rsidRDefault="00D5383C" w:rsidP="000F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83C" w:rsidRDefault="00D5383C" w:rsidP="000F0598">
      <w:r>
        <w:separator/>
      </w:r>
    </w:p>
  </w:footnote>
  <w:footnote w:type="continuationSeparator" w:id="0">
    <w:p w:rsidR="00D5383C" w:rsidRDefault="00D5383C" w:rsidP="000F0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15"/>
    <w:rsid w:val="000F0598"/>
    <w:rsid w:val="00263A15"/>
    <w:rsid w:val="003B61F7"/>
    <w:rsid w:val="00502DE7"/>
    <w:rsid w:val="009306F8"/>
    <w:rsid w:val="00D5383C"/>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A1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A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3A15"/>
    <w:rPr>
      <w:rFonts w:asciiTheme="majorHAnsi" w:eastAsiaTheme="majorEastAsia" w:hAnsiTheme="majorHAnsi" w:cstheme="majorBidi"/>
      <w:sz w:val="18"/>
      <w:szCs w:val="18"/>
    </w:rPr>
  </w:style>
  <w:style w:type="paragraph" w:styleId="a5">
    <w:name w:val="header"/>
    <w:basedOn w:val="a"/>
    <w:link w:val="a6"/>
    <w:uiPriority w:val="99"/>
    <w:unhideWhenUsed/>
    <w:rsid w:val="000F0598"/>
    <w:pPr>
      <w:tabs>
        <w:tab w:val="center" w:pos="4252"/>
        <w:tab w:val="right" w:pos="8504"/>
      </w:tabs>
      <w:snapToGrid w:val="0"/>
    </w:pPr>
  </w:style>
  <w:style w:type="character" w:customStyle="1" w:styleId="a6">
    <w:name w:val="ヘッダー (文字)"/>
    <w:basedOn w:val="a0"/>
    <w:link w:val="a5"/>
    <w:uiPriority w:val="99"/>
    <w:rsid w:val="000F0598"/>
    <w:rPr>
      <w:sz w:val="20"/>
    </w:rPr>
  </w:style>
  <w:style w:type="paragraph" w:styleId="a7">
    <w:name w:val="footer"/>
    <w:basedOn w:val="a"/>
    <w:link w:val="a8"/>
    <w:uiPriority w:val="99"/>
    <w:unhideWhenUsed/>
    <w:rsid w:val="000F0598"/>
    <w:pPr>
      <w:tabs>
        <w:tab w:val="center" w:pos="4252"/>
        <w:tab w:val="right" w:pos="8504"/>
      </w:tabs>
      <w:snapToGrid w:val="0"/>
    </w:pPr>
  </w:style>
  <w:style w:type="character" w:customStyle="1" w:styleId="a8">
    <w:name w:val="フッター (文字)"/>
    <w:basedOn w:val="a0"/>
    <w:link w:val="a7"/>
    <w:uiPriority w:val="99"/>
    <w:rsid w:val="000F0598"/>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A1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A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3A15"/>
    <w:rPr>
      <w:rFonts w:asciiTheme="majorHAnsi" w:eastAsiaTheme="majorEastAsia" w:hAnsiTheme="majorHAnsi" w:cstheme="majorBidi"/>
      <w:sz w:val="18"/>
      <w:szCs w:val="18"/>
    </w:rPr>
  </w:style>
  <w:style w:type="paragraph" w:styleId="a5">
    <w:name w:val="header"/>
    <w:basedOn w:val="a"/>
    <w:link w:val="a6"/>
    <w:uiPriority w:val="99"/>
    <w:unhideWhenUsed/>
    <w:rsid w:val="000F0598"/>
    <w:pPr>
      <w:tabs>
        <w:tab w:val="center" w:pos="4252"/>
        <w:tab w:val="right" w:pos="8504"/>
      </w:tabs>
      <w:snapToGrid w:val="0"/>
    </w:pPr>
  </w:style>
  <w:style w:type="character" w:customStyle="1" w:styleId="a6">
    <w:name w:val="ヘッダー (文字)"/>
    <w:basedOn w:val="a0"/>
    <w:link w:val="a5"/>
    <w:uiPriority w:val="99"/>
    <w:rsid w:val="000F0598"/>
    <w:rPr>
      <w:sz w:val="20"/>
    </w:rPr>
  </w:style>
  <w:style w:type="paragraph" w:styleId="a7">
    <w:name w:val="footer"/>
    <w:basedOn w:val="a"/>
    <w:link w:val="a8"/>
    <w:uiPriority w:val="99"/>
    <w:unhideWhenUsed/>
    <w:rsid w:val="000F0598"/>
    <w:pPr>
      <w:tabs>
        <w:tab w:val="center" w:pos="4252"/>
        <w:tab w:val="right" w:pos="8504"/>
      </w:tabs>
      <w:snapToGrid w:val="0"/>
    </w:pPr>
  </w:style>
  <w:style w:type="character" w:customStyle="1" w:styleId="a8">
    <w:name w:val="フッター (文字)"/>
    <w:basedOn w:val="a0"/>
    <w:link w:val="a7"/>
    <w:uiPriority w:val="99"/>
    <w:rsid w:val="000F059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2019-09-25T04:39:00Z</dcterms:created>
  <dcterms:modified xsi:type="dcterms:W3CDTF">2019-09-25T04:39:00Z</dcterms:modified>
</cp:coreProperties>
</file>